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3"/>
        <w:gridCol w:w="1844"/>
        <w:gridCol w:w="1463"/>
        <w:gridCol w:w="1431"/>
        <w:gridCol w:w="2139"/>
      </w:tblGrid>
      <w:tr w:rsidR="006C078E" w:rsidRPr="006C078E" w:rsidTr="006C078E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 OF CSO ABATEMENT ALONG THE OHIO RIVER 2015</w:t>
            </w:r>
          </w:p>
        </w:tc>
      </w:tr>
      <w:tr w:rsidR="006C078E" w:rsidRPr="006C078E" w:rsidTr="006C078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78E">
              <w:rPr>
                <w:rFonts w:ascii="Times New Roman" w:eastAsia="Times New Roman" w:hAnsi="Times New Roman" w:cs="Times New Roman"/>
                <w:b/>
                <w:bCs/>
              </w:rPr>
              <w:t>Discharger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78E">
              <w:rPr>
                <w:rFonts w:ascii="Times New Roman" w:eastAsia="Times New Roman" w:hAnsi="Times New Roman" w:cs="Times New Roman"/>
                <w:b/>
                <w:bCs/>
              </w:rPr>
              <w:t>Number of CSOs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78E">
              <w:rPr>
                <w:rFonts w:ascii="Times New Roman" w:eastAsia="Times New Roman" w:hAnsi="Times New Roman" w:cs="Times New Roman"/>
                <w:b/>
                <w:bCs/>
              </w:rPr>
              <w:t>Submitted Long Term Control Plan to the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78E">
              <w:rPr>
                <w:rFonts w:ascii="Times New Roman" w:eastAsia="Times New Roman" w:hAnsi="Times New Roman" w:cs="Times New Roman"/>
                <w:b/>
                <w:bCs/>
              </w:rPr>
              <w:t>Long Term Control Plan Approved by the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78E">
              <w:rPr>
                <w:rFonts w:ascii="Times New Roman" w:eastAsia="Times New Roman" w:hAnsi="Times New Roman" w:cs="Times New Roman"/>
                <w:b/>
                <w:bCs/>
              </w:rPr>
              <w:t>Enforcement Action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ALCOSAN (PA)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FEDERAL &amp;  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Pittsburgh (PA)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078E">
              <w:rPr>
                <w:rFonts w:ascii="Times New Roman" w:eastAsia="Times New Roman" w:hAnsi="Times New Roman" w:cs="Times New Roman"/>
              </w:rPr>
              <w:t>McKees</w:t>
            </w:r>
            <w:proofErr w:type="spellEnd"/>
            <w:r w:rsidRPr="006C078E">
              <w:rPr>
                <w:rFonts w:ascii="Times New Roman" w:eastAsia="Times New Roman" w:hAnsi="Times New Roman" w:cs="Times New Roman"/>
              </w:rPr>
              <w:t xml:space="preserve"> Rocks (PA)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Stowe Township (PA)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Coraopolis (PA)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Sewickley (PA)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078E">
              <w:rPr>
                <w:rFonts w:ascii="Times New Roman" w:eastAsia="Times New Roman" w:hAnsi="Times New Roman" w:cs="Times New Roman"/>
              </w:rPr>
              <w:t>Leetsdale</w:t>
            </w:r>
            <w:proofErr w:type="spellEnd"/>
            <w:r w:rsidRPr="006C078E">
              <w:rPr>
                <w:rFonts w:ascii="Times New Roman" w:eastAsia="Times New Roman" w:hAnsi="Times New Roman" w:cs="Times New Roman"/>
              </w:rPr>
              <w:t xml:space="preserve"> (PA)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Rochester (PA)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Monaca (PA)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FEDERAL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Midland (PA)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Toronto (OH)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07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FEDERAL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Steubenville (OH)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Follansbee (WV)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Mingo Junction (OH)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Wellsburg (WV)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Wheeling (WV)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078E">
              <w:rPr>
                <w:rFonts w:ascii="Times New Roman" w:eastAsia="Times New Roman" w:hAnsi="Times New Roman" w:cs="Times New Roman"/>
              </w:rPr>
              <w:t>Benwood</w:t>
            </w:r>
            <w:proofErr w:type="spellEnd"/>
            <w:r w:rsidRPr="006C078E">
              <w:rPr>
                <w:rFonts w:ascii="Times New Roman" w:eastAsia="Times New Roman" w:hAnsi="Times New Roman" w:cs="Times New Roman"/>
              </w:rPr>
              <w:t xml:space="preserve"> (WV)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Eastern Ohio RWA (OH)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078E">
              <w:rPr>
                <w:rFonts w:ascii="Times New Roman" w:eastAsia="Times New Roman" w:hAnsi="Times New Roman" w:cs="Times New Roman"/>
              </w:rPr>
              <w:t>McMechen</w:t>
            </w:r>
            <w:proofErr w:type="spellEnd"/>
            <w:r w:rsidRPr="006C078E">
              <w:rPr>
                <w:rFonts w:ascii="Times New Roman" w:eastAsia="Times New Roman" w:hAnsi="Times New Roman" w:cs="Times New Roman"/>
              </w:rPr>
              <w:t xml:space="preserve"> (WV)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Moundsville (WV)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New Martinsville (WV)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Pomeroy (OH)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Middleport (OH)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Point Pleasant (WV)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Huntington (WV)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Kenova (WV)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FEDERAL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Catlettsburg (KY)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Ashland (KY)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Ironton (OH)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FEDERAL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Worthington (KY)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New Boston (OH)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FEDERAL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Portsmouth (OH)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FEDERAL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Vanceburg (KY)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Maysville (KY)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Cincinnati (OH)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FEDERAL</w:t>
            </w:r>
          </w:p>
        </w:tc>
      </w:tr>
      <w:tr w:rsidR="006C078E" w:rsidRPr="006C078E" w:rsidTr="00340CA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78E" w:rsidRPr="006C078E" w:rsidRDefault="006C078E" w:rsidP="000B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78E">
              <w:rPr>
                <w:rFonts w:ascii="Times New Roman" w:eastAsia="Times New Roman" w:hAnsi="Times New Roman" w:cs="Times New Roman"/>
                <w:b/>
                <w:bCs/>
              </w:rPr>
              <w:t>Discharger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78E" w:rsidRPr="006C078E" w:rsidRDefault="006C078E" w:rsidP="000B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78E">
              <w:rPr>
                <w:rFonts w:ascii="Times New Roman" w:eastAsia="Times New Roman" w:hAnsi="Times New Roman" w:cs="Times New Roman"/>
                <w:b/>
                <w:bCs/>
              </w:rPr>
              <w:t>Number of CSOs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78E" w:rsidRPr="006C078E" w:rsidRDefault="006C078E" w:rsidP="000B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78E">
              <w:rPr>
                <w:rFonts w:ascii="Times New Roman" w:eastAsia="Times New Roman" w:hAnsi="Times New Roman" w:cs="Times New Roman"/>
                <w:b/>
                <w:bCs/>
              </w:rPr>
              <w:t>Submitted Long Term Control Plan to the State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78E" w:rsidRPr="006C078E" w:rsidRDefault="006C078E" w:rsidP="000B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78E">
              <w:rPr>
                <w:rFonts w:ascii="Times New Roman" w:eastAsia="Times New Roman" w:hAnsi="Times New Roman" w:cs="Times New Roman"/>
                <w:b/>
                <w:bCs/>
              </w:rPr>
              <w:t>Long Term Control Plan Approved by the State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78E" w:rsidRPr="006C078E" w:rsidRDefault="006C078E" w:rsidP="000B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78E">
              <w:rPr>
                <w:rFonts w:ascii="Times New Roman" w:eastAsia="Times New Roman" w:hAnsi="Times New Roman" w:cs="Times New Roman"/>
                <w:b/>
                <w:bCs/>
              </w:rPr>
              <w:t>Enforcement Action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N. Kentucky (KY)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FEDERAL &amp; STATE</w:t>
            </w:r>
          </w:p>
        </w:tc>
        <w:bookmarkStart w:id="0" w:name="_GoBack"/>
        <w:bookmarkEnd w:id="0"/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Aurora (IN)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Madison (IN)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Jeffersonville (IN)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FEDERAL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Louisville (KY)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FEDERAL &amp; 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Tell City (IN)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Rockport (IN)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Owensboro (KY)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Evansville (IN)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FEDERAL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Henderson (KY)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Mt. Vernon (IN)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Paducah (KY)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Metropolis (IL)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  <w:tr w:rsidR="006C078E" w:rsidRPr="006C078E" w:rsidTr="006C07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Cairo (IL)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78E" w:rsidRPr="006C078E" w:rsidRDefault="006C078E" w:rsidP="006C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078E">
              <w:rPr>
                <w:rFonts w:ascii="Times New Roman" w:eastAsia="Times New Roman" w:hAnsi="Times New Roman" w:cs="Times New Roman"/>
              </w:rPr>
              <w:t>STATE</w:t>
            </w:r>
          </w:p>
        </w:tc>
      </w:tr>
    </w:tbl>
    <w:p w:rsidR="00713D8B" w:rsidRPr="006C078E" w:rsidRDefault="00713D8B">
      <w:pPr>
        <w:rPr>
          <w:sz w:val="20"/>
          <w:szCs w:val="20"/>
        </w:rPr>
      </w:pPr>
    </w:p>
    <w:sectPr w:rsidR="00713D8B" w:rsidRPr="006C0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8E"/>
    <w:rsid w:val="00340CA1"/>
    <w:rsid w:val="006C078E"/>
    <w:rsid w:val="0071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96F28-AE25-4E44-A7F9-0CCDF7E2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C885-3D23-41E7-9F6B-D7E5F9B1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L. Cochran</dc:creator>
  <cp:keywords/>
  <dc:description/>
  <cp:lastModifiedBy>Stacey L. Cochran</cp:lastModifiedBy>
  <cp:revision>1</cp:revision>
  <dcterms:created xsi:type="dcterms:W3CDTF">2017-01-09T16:02:00Z</dcterms:created>
  <dcterms:modified xsi:type="dcterms:W3CDTF">2017-01-09T16:14:00Z</dcterms:modified>
</cp:coreProperties>
</file>